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0C741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BB1BDF" w14:paraId="3EA482B6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4818F8DB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010FC74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55D6B0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7BDEC84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2CB6129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14:paraId="5FF46A7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375E27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F23D670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E6391D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BB1BDF" w14:paraId="1724E9F9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5729F0B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7F056F6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ECB9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Mission d'assistance technique à maitrise d'ouvrage pour la création et aménagement de laboratoires pour l'Ecole polytechnique</w:t>
            </w:r>
          </w:p>
        </w:tc>
      </w:tr>
    </w:tbl>
    <w:p w14:paraId="7E30BCEF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ECD27F8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F831469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2B2C647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F6D6C3C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BB1BDF" w14:paraId="6940F6C7" w14:textId="77777777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73DDF67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545F83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084F677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0015F5E3" w14:textId="77777777"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7C48131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4127C80" w14:textId="77777777" w:rsidR="00BB1BDF" w:rsidRDefault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43F3E9A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4F8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951566B" w14:textId="77777777" w:rsidR="00BB1BDF" w:rsidRPr="004C4F89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F8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106CEA64" w14:textId="77777777" w:rsidR="00BB1BDF" w:rsidRPr="004C4F89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F8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D68B58D" w14:textId="77777777" w:rsidR="00BB1BDF" w:rsidRDefault="00BB1BDF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509B70A" w14:textId="77777777" w:rsidR="00BB1BDF" w:rsidRDefault="00BB1BDF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0BFEC27" w14:textId="77777777" w:rsidR="00BB1BDF" w:rsidRDefault="00BB1BDF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DD34ED7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E844A33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41F53ED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0E39D4A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715F2D4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0118BC7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C2C2630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4C1D18F" w14:textId="77777777" w:rsidR="00BB1BDF" w:rsidRDefault="004C4F89" w:rsidP="004C4F8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0A9137CA" w14:textId="77777777" w:rsidR="00BB1BDF" w:rsidRPr="004C4F89" w:rsidRDefault="004C4F89" w:rsidP="004C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7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F8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6586AD1A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BB1BDF" w14:paraId="45DFC8CF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7AAB9BA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247F620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n°MX25-056</w:t>
            </w:r>
          </w:p>
        </w:tc>
      </w:tr>
    </w:tbl>
    <w:p w14:paraId="35277E1F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71E4BB2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04ABCBC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BB1BDF" w14:paraId="45651757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E3766A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E6A770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Mission d'assistance technique à maitrise d'ouvrage pour la création et aménagement de laboratoires pour l'Ecole polytechnique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(MX25-056)</w:t>
            </w:r>
          </w:p>
        </w:tc>
      </w:tr>
      <w:tr w:rsidR="00BB1BDF" w14:paraId="0D624243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23D4F9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523AF79" w14:textId="77777777" w:rsidR="00BB1BDF" w:rsidRDefault="00BB1BD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150F7759" w14:textId="77777777" w:rsidR="00BB1BDF" w:rsidRDefault="00BB1BD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BB1BDF" w14:paraId="5954A4BF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D94CF4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0E0561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Laura CHAUBARD</w:t>
            </w:r>
            <w:r w:rsidR="004C4F89" w:rsidRPr="00D92F44">
              <w:rPr>
                <w:rFonts w:ascii="Arial" w:hAnsi="Arial" w:cs="Arial"/>
                <w:color w:val="000000"/>
                <w:sz w:val="20"/>
                <w:szCs w:val="20"/>
              </w:rPr>
              <w:t>, ingénieure générale de 1</w:t>
            </w:r>
            <w:r w:rsidR="004C4F89" w:rsidRPr="00D92F4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re</w:t>
            </w:r>
            <w:r w:rsidR="004C4F89" w:rsidRPr="00D92F44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classe de l’armement,</w:t>
            </w:r>
            <w:r w:rsidRPr="00D92F44">
              <w:rPr>
                <w:rFonts w:ascii="Arial" w:hAnsi="Arial" w:cs="Arial"/>
                <w:color w:val="000000"/>
                <w:sz w:val="20"/>
                <w:szCs w:val="20"/>
              </w:rPr>
              <w:t xml:space="preserve"> Préside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nte du conseil d'administration par intérim</w:t>
            </w:r>
          </w:p>
        </w:tc>
      </w:tr>
      <w:tr w:rsidR="00BB1BDF" w14:paraId="73E8AD95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F412A2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1FAC9D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2D1D6B3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CA6BC0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91128 Palaiseau</w:t>
            </w:r>
          </w:p>
          <w:p w14:paraId="03872D7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 0169333230</w:t>
            </w:r>
          </w:p>
        </w:tc>
      </w:tr>
      <w:tr w:rsidR="00BB1BDF" w14:paraId="545C63BC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0582E8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1FDE58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à bons de commande sans minimum et avec maximum mono-attributaire de services passé en Appel d'offres ouvert (Article R2124-2 1° - Code de la commande publique)</w:t>
            </w:r>
          </w:p>
        </w:tc>
      </w:tr>
      <w:tr w:rsidR="00BB1BDF" w14:paraId="2A2A089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76AF36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D084A33" w14:textId="77777777" w:rsidR="00BB1BDF" w:rsidRDefault="0063362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BB1BDF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comptable de l'Ecole polytechnique</w:t>
            </w:r>
          </w:p>
          <w:p w14:paraId="22135E9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5C1FCAE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4AB8AF4D" w14:textId="77777777" w:rsidR="00BB1BDF" w:rsidRPr="0063362C" w:rsidRDefault="0063362C" w:rsidP="0063362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BB1BDF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</w:tbl>
    <w:p w14:paraId="29979C96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85EEE46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BB1BDF" w14:paraId="4F822465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CE7CDB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3CBE0F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66FF3B52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EBB072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780EB33E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0B2F779C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893A4E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32A5C9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1D00D184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370C523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EBB282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772DD185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3726AF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77ED13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59560D6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CBDCA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EDC6D3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7245DBE1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54CF40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43A483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4AF1757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C34505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DFBDC7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5B8D265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D11435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A51638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63324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3349F4EE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10488D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6023A2E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E7ED8A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57C028A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74610C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5FE4C4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BB1BDF" w14:paraId="32CFBFAC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1E4CD7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1AA06B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66F8EE44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76D99D29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156F34C5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6481B3E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BB1BDF" w14:paraId="309FF032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74A03C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7F8C22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2FE00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B220C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7C173292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2CE84B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C5E5B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E0ADF7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2BF9B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32EA06D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FC167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F747E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8D120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F94C1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50E75194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7160D1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01567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5FF48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34568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73CE02E1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53175F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86EDA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457FB9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5C3E4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23E36CA9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5170D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61DE2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94BBB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F30A6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440E4C10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6CC60C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9A9231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8B3BB5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226C2D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27DD1C9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388C8F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193A78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8F4F4B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CE1DB3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FA4C20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B52F1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721981C6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89F8BE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C6E0B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7A8282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919E95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53B57A8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7947AB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35C7E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43C77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46BC6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1CB4851C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42B5E9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D8D23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F05A8DB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B8C5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0FA31C8E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6334E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F232F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2997FB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C5C85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0ABB61E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8B257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2A053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F1658C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59CA8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77F9CE80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1A7B1F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63ECE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85653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89BBE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48651D20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573F8F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21F38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87F11B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39970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3CFA30B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1B2612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906B6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5748F8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3B4053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C38E58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DCA17A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2BCE85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5C9EAFB0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EC6D7F1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D570CB2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BB1BDF" w14:paraId="7E158EC4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8EE1D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A61B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02E82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3909E4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3EEF38B3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C12E82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609F7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D38CA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C6A68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28DC27D7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5EF29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29E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8C580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19123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1CDE80B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F1198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6C3EC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FB06A9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F64C6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0226889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EFD7A7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4F528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1F2E6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4452B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5FE3BE30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527BE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67C9C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6B489A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115B2E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772738B7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F04266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423DF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1512DC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56632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04303E26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7CB6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403F3A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6A8474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0C4672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9B651FB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273EBF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581EBD34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9CCDBF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5320953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090EB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A862AA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69D105E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E4D55C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7DF62C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FDCE5F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58705DF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DD15FD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6A149ED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49DD9B9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6B652C5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DU CONTRAT</w:t>
      </w:r>
      <w:r>
        <w:rPr>
          <w:rFonts w:ascii="Arial" w:hAnsi="Arial" w:cs="Arial"/>
          <w:color w:val="808080"/>
        </w:rPr>
        <w:t xml:space="preserve"> </w:t>
      </w:r>
    </w:p>
    <w:p w14:paraId="3B920AC3" w14:textId="77777777" w:rsidR="0063362C" w:rsidRDefault="0063362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p w14:paraId="6CB3A158" w14:textId="130A5269" w:rsidR="0063362C" w:rsidRPr="00E93672" w:rsidRDefault="0022039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Les prix unitaires du Bordereau de Prix Unitaires</w:t>
      </w:r>
      <w:r w:rsidR="00C20D84">
        <w:rPr>
          <w:rFonts w:ascii="Arial" w:hAnsi="Arial" w:cs="Arial"/>
          <w:b/>
          <w:sz w:val="20"/>
          <w:szCs w:val="24"/>
        </w:rPr>
        <w:t xml:space="preserve"> (BPU)</w:t>
      </w:r>
      <w:bookmarkStart w:id="0" w:name="_GoBack"/>
      <w:bookmarkEnd w:id="0"/>
      <w:r>
        <w:rPr>
          <w:rFonts w:ascii="Arial" w:hAnsi="Arial" w:cs="Arial"/>
          <w:b/>
          <w:sz w:val="20"/>
          <w:szCs w:val="24"/>
        </w:rPr>
        <w:t xml:space="preserve"> s’appliquent aux quantités commandées.</w:t>
      </w:r>
    </w:p>
    <w:p w14:paraId="4241AA40" w14:textId="77777777" w:rsidR="0063362C" w:rsidRDefault="0063362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63362C" w14:paraId="7DA453F7" w14:textId="77777777" w:rsidTr="0063362C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C2D27B3" w14:textId="77777777" w:rsidR="0063362C" w:rsidRPr="0063362C" w:rsidRDefault="006336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3362C"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minimum annuel : 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1B58DEB0" w14:textId="77777777" w:rsidR="0063362C" w:rsidRDefault="006336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SANS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DADADA"/>
            <w:vAlign w:val="center"/>
          </w:tcPr>
          <w:p w14:paraId="3B63C5B4" w14:textId="77777777" w:rsidR="0063362C" w:rsidRDefault="006336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1BDF" w14:paraId="54ADBAAF" w14:textId="77777777" w:rsidTr="0063362C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2436392C" w14:textId="77777777" w:rsidR="00BB1BDF" w:rsidRDefault="006336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64F1">
              <w:rPr>
                <w:rFonts w:ascii="Arial" w:hAnsi="Arial" w:cs="Arial"/>
                <w:color w:val="000000"/>
                <w:sz w:val="20"/>
                <w:szCs w:val="20"/>
              </w:rPr>
              <w:t>Montant maximum annuel</w:t>
            </w:r>
            <w:r w:rsidR="00BB1BDF" w:rsidRPr="008364F1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4F3C0C00" w14:textId="0D31F6F6" w:rsidR="00BB1BDF" w:rsidRDefault="008364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500 000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DADADA"/>
            <w:vAlign w:val="center"/>
          </w:tcPr>
          <w:p w14:paraId="4DA52C9F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BB1BDF" w14:paraId="266EA73F" w14:textId="77777777" w:rsidTr="0063362C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7DFAD2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</w:t>
            </w:r>
            <w:r w:rsidR="0063362C">
              <w:rPr>
                <w:rFonts w:ascii="Arial" w:hAnsi="Arial" w:cs="Arial"/>
                <w:color w:val="000000"/>
                <w:sz w:val="20"/>
                <w:szCs w:val="20"/>
              </w:rPr>
              <w:t xml:space="preserve"> applicable aux prix du marché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B01B7D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BF749D7" w14:textId="77777777" w:rsidR="00BB1BDF" w:rsidRDefault="006336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="00BB1B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8D88B8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14:paraId="7E12DBA6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34815F40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622FDC1C" w14:textId="77777777" w:rsidR="0063362C" w:rsidRPr="00BA0DE8" w:rsidRDefault="0063362C" w:rsidP="0063362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/>
          <w:sz w:val="20"/>
          <w:szCs w:val="24"/>
        </w:rPr>
      </w:pPr>
      <w:bookmarkStart w:id="1" w:name="_Hlk199233579"/>
      <w:r>
        <w:rPr>
          <w:rFonts w:ascii="Arial" w:hAnsi="Arial" w:cs="Arial"/>
          <w:b/>
          <w:sz w:val="20"/>
          <w:szCs w:val="24"/>
        </w:rPr>
        <w:t>L</w:t>
      </w:r>
      <w:r w:rsidRPr="00BA0DE8">
        <w:rPr>
          <w:rFonts w:ascii="Arial" w:hAnsi="Arial" w:cs="Arial"/>
          <w:b/>
          <w:sz w:val="20"/>
          <w:szCs w:val="24"/>
        </w:rPr>
        <w:t>e montant maximum indiqué constitue le montant qui ne peut être dépassé</w:t>
      </w:r>
      <w:r>
        <w:rPr>
          <w:rFonts w:ascii="Arial" w:hAnsi="Arial" w:cs="Arial"/>
          <w:b/>
          <w:sz w:val="20"/>
          <w:szCs w:val="24"/>
        </w:rPr>
        <w:t xml:space="preserve"> </w:t>
      </w:r>
      <w:bookmarkEnd w:id="1"/>
      <w:r>
        <w:rPr>
          <w:rFonts w:ascii="Arial" w:hAnsi="Arial" w:cs="Arial"/>
          <w:b/>
          <w:sz w:val="20"/>
          <w:szCs w:val="24"/>
        </w:rPr>
        <w:t>et ne présente aucune obligation de dépense.</w:t>
      </w:r>
    </w:p>
    <w:p w14:paraId="611C1169" w14:textId="77777777" w:rsidR="0063362C" w:rsidRDefault="006336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CD4D0EC" w14:textId="77777777" w:rsidR="0063362C" w:rsidRDefault="006336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5B5FB72A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BB1BDF" w14:paraId="02D75D12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202A06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D0303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B1BDF" w14:paraId="3EA0FCDD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1A3BE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878E7E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3164A73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D6FA1D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41118E04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9820039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B1BDF" w14:paraId="3A15464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B4F839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4772AF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AB9198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BB1BDF" w14:paraId="3CD44721" w14:textId="77777777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3603C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3B0DE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9059DE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B1BDF" w14:paraId="3E812193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B9A0A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54AF3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D2793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B1BDF" w14:paraId="73270D1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AF1E22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7D3B7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5F540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B1BDF" w14:paraId="5E9E9A32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2E444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FE740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B5B2F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B1BDF" w14:paraId="74F489E9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58E576B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0BC62E3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2A6F1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645BB790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2D9DFC56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20E62DBC" w14:textId="77777777" w:rsidR="00BB1BDF" w:rsidRDefault="00BB1BD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B1BDF" w14:paraId="558A5A2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9754B8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3DE754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845B70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BB1BDF" w14:paraId="2361CE6D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B1A49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0442E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881A3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B1BDF" w14:paraId="41C0A382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A38F28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5BE0BF2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DD458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B1BDF" w14:paraId="554A542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4D81C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796B9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20683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B1BDF" w14:paraId="35EEAF8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8B3E1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DA2E6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341AA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B1BDF" w14:paraId="63A32D43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0D1102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F66A6C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017FF1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60C5DDA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23792700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9D9E451" w14:textId="77777777" w:rsidR="00BB1BDF" w:rsidRDefault="00BB1BDF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BB1BDF" w14:paraId="64916E3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18F5E8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9E9022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50C53C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4F7A51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B84E6A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BB1BDF" w14:paraId="73B6FEF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A3DC37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81834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951D37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88EC7A1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88D670B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BB1BDF" w14:paraId="58A76BFE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E6122A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7A318F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CC283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2ED9B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C62E2E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BB1BDF" w14:paraId="7B8D965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E6D255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1FBF4E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7FABE32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5F5A1C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A10A4C3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BB1BDF" w14:paraId="03410A0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1CD8F1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5F6B55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9720C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D2155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A888AC9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BB1BDF" w14:paraId="71E1036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12978B0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F07FE36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0B03B5A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3E1CE74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8B9FB0D" w14:textId="77777777" w:rsidR="00BB1BDF" w:rsidRDefault="00BB1BD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14:paraId="604D6767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14:paraId="1484CF89" w14:textId="77777777" w:rsidR="00BB1BDF" w:rsidRDefault="00BB1BD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61A6A93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775EE4" w14:textId="77777777" w:rsidR="00BB1BDF" w:rsidRDefault="006336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br w:type="page"/>
      </w:r>
      <w:r w:rsidR="00BB1BDF">
        <w:rPr>
          <w:rFonts w:ascii="Arial" w:hAnsi="Arial" w:cs="Arial"/>
          <w:b/>
          <w:bCs/>
          <w:color w:val="FF9900"/>
        </w:rPr>
        <w:lastRenderedPageBreak/>
        <w:t>■</w:t>
      </w:r>
      <w:r w:rsidR="00BB1BDF">
        <w:rPr>
          <w:rFonts w:ascii="Arial" w:hAnsi="Arial" w:cs="Arial"/>
          <w:b/>
          <w:bCs/>
          <w:color w:val="000000"/>
        </w:rPr>
        <w:t xml:space="preserve"> </w:t>
      </w:r>
      <w:r w:rsidR="00BB1BDF"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BB1BDF" w14:paraId="08DA700E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44805AB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B2440E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1AA09058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097AEA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9BD34D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57CEF8E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1CCE45F4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05E6E2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B4466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FCAEE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1BDF" w14:paraId="551300EC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3A2FDB96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5907D44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1C673F8C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3FFDA79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01131B8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7A2B77F6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55174E80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0A6150C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8250CA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BB1BDF" w14:paraId="49F3ECCB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6230B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BB1BDF" w14:paraId="04AAC2E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2DCFFB71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1EEDF3C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29AD9E9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63362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proofErr w:type="gramEnd"/>
          </w:p>
        </w:tc>
      </w:tr>
    </w:tbl>
    <w:p w14:paraId="2603F7E7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014A268C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BB1BDF" w14:paraId="3AE3E815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4B5833B" w14:textId="77777777" w:rsidR="00BB1BDF" w:rsidRDefault="00BB1BD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12783505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896C3D7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1BDF" w14:paraId="08F67BBA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44B4F12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68255B2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C27ADED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948627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1BDF" w14:paraId="336C821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2F531C9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4383D418" w14:textId="77777777" w:rsidR="00BB1BDF" w:rsidRDefault="00BB1B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14:paraId="64C7C9B4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F91E950" w14:textId="77777777" w:rsidR="00BB1BDF" w:rsidRDefault="00BB1B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BB1BDF">
      <w:headerReference w:type="default" r:id="rId7"/>
      <w:footerReference w:type="default" r:id="rId8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7F916" w14:textId="77777777" w:rsidR="005B1BE6" w:rsidRDefault="005B1BE6">
      <w:pPr>
        <w:spacing w:after="0" w:line="240" w:lineRule="auto"/>
      </w:pPr>
      <w:r>
        <w:separator/>
      </w:r>
    </w:p>
  </w:endnote>
  <w:endnote w:type="continuationSeparator" w:id="0">
    <w:p w14:paraId="755AADE6" w14:textId="77777777" w:rsidR="005B1BE6" w:rsidRDefault="005B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BB1BDF" w14:paraId="5E1A2A9E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63481D8E" w14:textId="77777777" w:rsidR="00BB1BDF" w:rsidRDefault="00BB1BD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n°MX25-056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0A2BC2E" w14:textId="77777777" w:rsidR="00BB1BDF" w:rsidRDefault="00BB1BD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2CE1DD8B" w14:textId="77777777" w:rsidR="00BB1BDF" w:rsidRDefault="00BB1BD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CFB10" w14:textId="77777777" w:rsidR="005B1BE6" w:rsidRDefault="005B1BE6">
      <w:pPr>
        <w:spacing w:after="0" w:line="240" w:lineRule="auto"/>
      </w:pPr>
      <w:r>
        <w:separator/>
      </w:r>
    </w:p>
  </w:footnote>
  <w:footnote w:type="continuationSeparator" w:id="0">
    <w:p w14:paraId="4EA0782F" w14:textId="77777777" w:rsidR="005B1BE6" w:rsidRDefault="005B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C674B" w14:textId="77777777" w:rsidR="00BB1BDF" w:rsidRDefault="00BB1BD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B6E"/>
    <w:rsid w:val="00065B6E"/>
    <w:rsid w:val="0022039B"/>
    <w:rsid w:val="003B3218"/>
    <w:rsid w:val="004C4F89"/>
    <w:rsid w:val="005B1BE6"/>
    <w:rsid w:val="0063362C"/>
    <w:rsid w:val="006717F8"/>
    <w:rsid w:val="008364F1"/>
    <w:rsid w:val="0092549B"/>
    <w:rsid w:val="00AE0E0E"/>
    <w:rsid w:val="00BA0DE8"/>
    <w:rsid w:val="00BB1BDF"/>
    <w:rsid w:val="00C20D84"/>
    <w:rsid w:val="00D92F44"/>
    <w:rsid w:val="00E9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52180"/>
  <w14:defaultImageDpi w14:val="0"/>
  <w15:docId w15:val="{572E9023-8053-4341-86B3-D49CCA0B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63362C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362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63362C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362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63362C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63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764</Words>
  <Characters>4262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Galluccio Caroll-Ann (Mme)</dc:creator>
  <cp:keywords/>
  <dc:description>Generated by Oracle BI Publisher 10.1.3.4.2</dc:description>
  <cp:lastModifiedBy>Galluccio Caroll-Ann (Mme)</cp:lastModifiedBy>
  <cp:revision>5</cp:revision>
  <dcterms:created xsi:type="dcterms:W3CDTF">2025-08-27T08:36:00Z</dcterms:created>
  <dcterms:modified xsi:type="dcterms:W3CDTF">2025-09-24T07:46:00Z</dcterms:modified>
</cp:coreProperties>
</file>